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39" w:rsidRPr="009D06BD" w:rsidRDefault="007A7C39" w:rsidP="007A7C39">
      <w:pPr>
        <w:jc w:val="center"/>
        <w:rPr>
          <w:b/>
        </w:rPr>
      </w:pPr>
      <w:bookmarkStart w:id="0" w:name="_GoBack"/>
      <w:bookmarkEnd w:id="0"/>
      <w:r>
        <w:rPr>
          <w:b/>
        </w:rPr>
        <w:t>ΔΙΕΥΡΥΜΕΝΗ ΛΙΣΤΑ ΚΑΔ ΑΠΡΙΛΙΟΥ</w:t>
      </w:r>
    </w:p>
    <w:p w:rsidR="007A7C39" w:rsidRDefault="007A7C39" w:rsidP="007A7C39">
      <w:pPr>
        <w:jc w:val="both"/>
      </w:pPr>
      <w:r>
        <w:t>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οκταψήφιων. Σε περίπτωση πεντα</w:t>
      </w:r>
      <w:r w:rsidR="00E64BB4">
        <w:t>ψ</w:t>
      </w:r>
      <w:r>
        <w:t xml:space="preserve">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W w:w="9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8386"/>
      </w:tblGrid>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ΚΑΔ        </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ΚΛΑΔΟΣ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01.19.2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Καλλιέργεια ανθέων και μπουμπουκιών ανθέων σπόρων ανθέων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 πολυετείς καλλιέργειες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Πολλαπλασιασμός των φυτών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01.49.19.02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Εκτροφή γουνοφόρων ζώων (αλεπούς, μινκ, μυοκάστορα, τσιντσιλά και άλλων)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01.49.3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ακατέργαστων γουνοδερμάτων και διάφορων ακατέργαστων προβιών και δερμάτων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01.63.10.12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εκκοκκισμού βαμβακιού (εκ των υστέρων πώληση για ίδιο λογαριασμό)</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01.63.10.13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εκκοκκισμού βαμβακιού (εκ των υστέρων πώληση για λογαριασμό τρίτων)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Δασοκομία και άλλες δασοκομικές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Υλοτομία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προϊόντων αυτοφυών φυτών μη ξυλώδους μορφής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προς τη δασοκομία υπηρεσίες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Θαλάσσια αλιεία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Αλιεία γλυκών υδάτων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Θαλάσσια υδατοκαλλιέργεια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Υδατοκαλλιέργεια γλυκών υδάτων                                                                                                                                                                                                                                   </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val="en-US" w:eastAsia="el-GR"/>
              </w:rPr>
            </w:pPr>
            <w:r w:rsidRPr="003E1EB4">
              <w:rPr>
                <w:rFonts w:eastAsia="Times New Roman" w:cstheme="minorHAnsi"/>
                <w:sz w:val="20"/>
                <w:szCs w:val="20"/>
                <w:lang w:val="en-US" w:eastAsia="el-GR"/>
              </w:rPr>
              <w:t>05.10</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 xml:space="preserve">Εξόρυξη λιθάνθρακα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λιγνίτη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07.10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σιδηρομεταλλεύματος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λοιπών μη σιδηρούχων μεταλλευμάτων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διακοσμητικών και οικοδομικών λίθων, ασβεστόλιθου, γύψου, κιμωλίας και σχιστόλιθου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φρεάτων παραγωγής αμμοχάλικου και άμμου· εξόρυξη αργίλου και καολίνης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ορυκτών για τη χημική βιομηχανία και τη βιομηχανία λιπασμάτων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08.92</w:t>
            </w:r>
          </w:p>
        </w:tc>
        <w:tc>
          <w:tcPr>
            <w:tcW w:w="8386" w:type="dxa"/>
            <w:shd w:val="clear" w:color="auto" w:fill="auto"/>
            <w:noWrap/>
            <w:vAlign w:val="bottom"/>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Εξόρυξη τύρφης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αλατιού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εξορυκτικές και λατομικές δραστηριότητες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την άντληση πετρελαίου και φυσικού αερίου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09.90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άλλες εξορυκτικές και λατομικές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κρέατος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κρέατος πουλερικών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κρέατος και κρέατος πουλερικών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ψαριών, καρκινοειδών και μαλακίων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πατατών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χυμών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Άλλη επεξεργασία και συντήρηση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ελαίων και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μαργαρίνης και παρόμοιων βρώσιμων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γαλακτοκομείων και τυροκομία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παγωτών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αλευρόμυλων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10.62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αμύλων και προϊόντων αμύλου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Αρτοποιία παραγωγή νωπών ειδών ζαχαροπλαστικής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παξιμαδιών και μπισκότων· παραγωγή διατηρούμενων ειδών ζαχαροπλαστικής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μακαρονιών, λαζανιών, κουσκούς και παρόμοιων αλευρωδών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ζάχαρης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κακάου, σοκολάτας και ζαχαρωτών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τσαγιού και καφέ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αρτυμάτων και καρυκευμάτων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έτοιμων γευμάτων και φαγητών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ομογενοποιημένων παρασκευασμάτων διατροφής και διαιτητικών τροφών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ειδών διατροφής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παρασκευασμένων ζωοτροφών για ζώα που εκτρέφονται σε αγροκτήματα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παρασκευασμένων ζωοτροφών για ζώα συντροφιάς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Απόσταξη, ανακαθαρισμός και ανάμιξη αλκοολούχων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οίνου από σταφύλια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μηλίτη και κρασιών από άλλα φρούτα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αποσταγμένων ποτών που υφίστανται ζύμωση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Ζυθοποιία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11.06</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Παραγωγή βύνης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αναψυκτικών· παραγωγή μεταλλικού νερού και άλλων εμφιαλωμένων νερών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Προπαρασκευή και νηματοποίηση υφαντικών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Ύφανση κλωστοϋφαντουργικών υλών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Τελειοποίηση (φινίρισμα) υφαντουργικών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πλεκτών υφασμάτων και υφασμάτων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έτοιμων κλωστοϋφαντουργικών ειδών, εκτός από ενδύματα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χαλιών και κιλιμιών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χοντρών και λεπτών σχοινιών, </w:t>
            </w:r>
            <w:r w:rsidR="00E64BB4" w:rsidRPr="003E1EB4">
              <w:rPr>
                <w:rFonts w:ascii="Calibri" w:eastAsia="Times New Roman" w:hAnsi="Calibri" w:cs="Calibri"/>
                <w:sz w:val="20"/>
                <w:szCs w:val="20"/>
                <w:lang w:eastAsia="el-GR"/>
              </w:rPr>
              <w:t>σπάγκων</w:t>
            </w:r>
            <w:r w:rsidRPr="003E1EB4">
              <w:rPr>
                <w:rFonts w:ascii="Calibri" w:eastAsia="Times New Roman" w:hAnsi="Calibri" w:cs="Calibri"/>
                <w:sz w:val="20"/>
                <w:szCs w:val="20"/>
                <w:lang w:eastAsia="el-GR"/>
              </w:rPr>
              <w:t xml:space="preserve"> και διχτυών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 υφασμένων ειδών και προϊόντων από μη υφασμένα είδη, εκτός από τα ενδύματα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τεχνικών και βιομηχανικών κλωστοϋφαντουργικών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υφαντουργικών προϊόντων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δερμάτινων ενδυμάτων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ενδυμάτων εργασίας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εξωτερικών ενδυμάτων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εσωρούχων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ενδυμάτων και εξαρτημάτων ένδυσης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γούνινων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14.31</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ειδών καλτσοποι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 xml:space="preserve">ας απλής πλέξης και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πλεκτών ειδών και ειδών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Κατεργασία και δέψη δέρματος κατεργασία και βαφή γουναρικών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15.12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ειδών ταξιδιού (αποσκευών), τσαντών και παρόμοιων ειδών, ειδών σελοποι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 xml:space="preserve">ας και σαγματοποιίας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υποδημάτων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Πριόνισμα, πλάνισμα και εμποτισμός ξύλου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αντικολλητών (κόντρα-πλακέ) και άλλων πλακών με βάση το ξύλο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συναρμολογούμενων δαπέδων παρκέ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ξυλουργικών προϊόντων οικοδομικής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ξύλινων εμπορευματοκιβώτιων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άλλων προϊόντων από ξύλο κατασκευή ειδών από φελλό και ειδών καλαθοποιίας και σπαρτοπλεκτικής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χαρτοπολτού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χαρτιού και χαρτονιού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κυματοειδούς χαρτιού και χαρτονιού και εμπορευματοκιβώτιων από χαρτί και χαρτόνι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χάρτινων ειδών οικιακής χρήσης, ειδών υγιεινής και ειδών τουαλέτας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χαρτοπωλείου (χαρτικών)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17.24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χαρτιού για επενδύσεις τοίχων (ταπετσαρίας)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ειδών από χαρτί και χαρτόνι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Εκτύπωση εφημερίδων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εκτυπωτικές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προεκτύπωσης και προεγγραφής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Βιβλιοδετικές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Αναπαραγωγή προεγγεγραμμένων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οπτανθρακοποίησης (κοκοποίησης)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βιομηχανικών αερίων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χρωστικών υλών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ανόργανων βασικών χημικών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οργανικών βασικών χημικών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λιπασμάτων και αζωτούχων ενώσεων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πλαστικών σε πρωτογενείς μορφές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συνθετικού ελαστικού (συνθετικού καουτσούκ) σε πρωτογενείς μορφές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παρασιτοκτόνων και άλλων αγροχημικών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χρωμάτων, βερνικιών και παρόμοιων επιχρισμάτων, μελανιών τυπογραφίας και μαστιχών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σαπουνιών και απορρυπαντικών, προϊόντων καθαρισμού και στίλβωσης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αρωμάτων και παρασκευασμάτων καλλωπισμού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εκρηκτικών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διαφόρων τύπων κόλλας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αιθέριων ελαίων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χημικών προϊόντων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μη φυσικών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επισώτρων (ελαστικών οχημάτων) και σωλήνων από καουτσούκ· αναγόμωση και ανακατασκευή επισώτρων (ελαστικών οχημάτων) από καουτσούκ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προϊόντων από ελαστικό (καουτσούκ)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πλακών, φύλλων, σωλήνων και καθορισμένων μορφών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ειδών συσκευασίας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οικοδομικών υλικών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πλαστικών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επίπεδου γυαλιού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Μορφοποίηση και κατεργασία επίπεδου γυαλιού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κοίλου γυαλιού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23.14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ινών γυαλιού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και κατεργασία άλλων ειδών γυαλιού, περιλαμβανομένου του γυαλιού για τεχνικές χρήσεις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πυρίμαχων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πλακιδίων και πλακών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τούβλων, πλακιδίων και λοιπών δομικών προϊόντων από οπτή γη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ειδών οικιακής χρήσης και κεραμικών διακοσμητικών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ειδών υγιεινής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23.43</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κεραμικών μονωτών και κεραμικών μονωτικών εξαρτημάτων</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23.44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άλλων κεραμικών προϊόντων για τεχνικές χρήσεις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προϊόντων κεραμικής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τσιμέντου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ασβέστη και γύψου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δομικών προϊόντων από σκυρόδεμα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δομικών προϊόντων από γύψο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έτοιμου σκυροδέματος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κονιαμάτων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ινοτσιμέντου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προϊόντων από σκυρόδεμα, γύψο και τσιμέντο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23.70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Κοπή, μορφοποίηση και τελική επεξεργασία λίθων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λειαντικών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μεταλλικών ορυκτών προϊόντων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βασικού σιδήρου, χάλυβα και σιδηροκραμάτων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χαλύβδινων σωλήνων, αγωγών, κοίλων ειδών με καθορισμένη μορφή και συναφών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επεκτατική ολκή ράβδων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έλαση στενών φύλλων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μορφοποίηση ή δίπλωση μορφοράβδων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επεκτατική ολκή συρμάτων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πολύτιμων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αλουμίνιου (αργίλιου)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μολύβδου, ψευδάργυρου και κασσίτερου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χαλκού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σιδηρούχων μετάλλων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24.46</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Επεξεργασία πυρηνικών καυσίμων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σιδήρου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ελαφρών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άλλων μη σιδηρούχων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μεταλλικών σκελετών και μερών μεταλλικών σκελετών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μεταλλικών πορτών και παράθυρων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σωμάτων και λεβήτων κεντρικής θέρμανσης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μεταλλικών ντεπόζιτων, δεξαμενών και δοχείων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ατμογεννητριών, με εξαίρεση τους λέβητες ζεστού νερού για την κεντρική θέρμανση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25.50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Σφυρηλάτηση, κοίλανση, ανισόπαχη τύπωση και μορφοποίηση μετάλλων με έλαση· κονιομεταλλουργία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Κατεργασία και επικάλυψη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Μεταλλοτεχνία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μαχαιροπίρουνων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κλειδαριών και μεντεσέδων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εργαλείων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χαλύβδινων βαρελιών και παρόμοιων δοχείων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ελαφρών μεταλλικών ειδών συσκευασίας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από σύρμα, αλυσίδων και ελατηρίων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συνδετήρων και προϊόντων κοχλιομηχανών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άλλων μεταλλικών προϊόντων πδκα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έμφορτων ηλεκτρονικών πλακετών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ειδών ευρείας κατανάλωσης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οργάνων και συσκευών μέτρησης, δοκιμών και πλοήγησης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ρολογιών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ακτινολογικών και ηλεκτρονικών μηχανημάτων ιατρικής και θεραπευτικής χρήσης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26.70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οπτικών οργάνων και φωτογραφικού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26.80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μαγνητικών και οπτικών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ηλεκτροκινητήρων, ηλεκτρογεννητριών και ηλεκτρικών μετασχηματιστών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συσκευών διανομής και ελέγχου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ηλεκτρικών στηλών και συσσωρευτών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καλωδίων οπτικών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ηλεκτρονικών και ηλεκτρικών συρμάτων και καλωδίων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εξαρτημάτων καλωδίωσης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ηλεκτρολογικού φωτιστικού εξοπλισμού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άλλου ηλεκτρικού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κινητήρων και στροβίλων, με εξαίρεση τους κινητήρες αεροσκαφών, οχημάτων και δικύκλων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υδραυλικής ενέργειας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αντλιών και συμπιεστών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28.14</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άλλων ειδών κρουνοποι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 xml:space="preserve">ας και βαλβίδων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τριβέων, οδοντωτών μηχανισμών μετάδοσης κίνησης, στοιχείων οδοντωτών τροχών και μετάδοσης κίνησης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φούρνων, κλιβάνων και καυστήρων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ανύψωσης και διακίνησης φορτίων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μηχανών και εξοπλισμού γραφείου (εκτός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28.24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ηλεκτροκίνητων εργαλείων χειρός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ψυκτικού και κλιματιστικού εξοπλισμού μη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μηχανημάτων γενικής χρήσης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γεωργικών και δασοκομικών μηχανημάτων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μορφοποίησης μετάλλου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εργαλειομηχανών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 μεταλλουργία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τα ορυχεία, τα λατομεία και τις δομικές κατασκευές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επεξεργασίας τροφίμων, ποτών και καπνού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 βιομηχανία κλωστοϋφαντουργικών προϊόντων, ενδυμάτων ή δερμάτινων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την παραγωγή χαρτιού και χαρτονιού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παραγωγής πλαστικών και ελαστικών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μηχανημάτων ειδικής χρήσης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αμαξωμάτων για μηχανοκίνητα οχήματα· κατασκευή ρυμουλκούμενων και ημιρυμουλκούμενων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ηλεκτρικού και ηλεκτρονικού εξοπλισμού για μηχανοκίνητα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μερών και εξαρτημάτων για μηχανοκίνητα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Ναυπήγηση πλοίων και πλωτών κατασκευών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Ναυπήγηση σκαφών αναψυχής και αθλητισμού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σιδηροδρομικών αμαξών και τροχαίου υλικού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αεροσκαφών και διαστημόπλοιων και συναφών μηχανημάτων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μοτοσικλετών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ποδηλάτων και αναπηρικών αμαξιδίων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λοιπού εξοπλισμού μεταφορών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επίπλων για γραφεία και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επίπλων κουζίνας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στρωμάτων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επίπλων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Κοπή νομισμάτων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κοσμημάτων και συναφών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κοσμημάτων απομίμησης και συναφών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μουσικών οργάνων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αθλητικών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παιχνιδιών κάθε είδους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32.50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ιατρικών και οδοντιατρικών οργάνων και προμηθειών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σκουπών και βουρτσών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 μεταποιητικές δραστηριότητες πδκα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μεταλλικών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μηχανημάτων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ηλεκτρονικού και οπτικού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και συντήρηση πλοίων και σκαφών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και συντήρηση αεροσκαφών και διαστημόπλοιων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και συντήρηση άλλου εξοπλισμού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άλλου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Εγκατάσταση βιομηχανικών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Διανομή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Εμπόριο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Διανομή αέριων καυσίμων μέσω αγωγών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Εμπόριο αέριων καυσίμων μέσω αγωγών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Παροχή ατμού και κλιματισμού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37.00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λυμάτων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μη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διάθεση μη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διάθεση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Αποσυναρμολόγηση παλαιών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Ανάκτηση διαλεγμένου υλικού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39.00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εξυγίανσης και άλλες υπηρεσίες για τη διαχείριση αποβλήτων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41.10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Ανάπτυξη οικοδομικών σχεδίων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41.20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Κατασκευαστικές εργασίες κτιρίων για κατοικίες και μη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δρόμων και αυτοκινητοδρόμων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σιδηροδρομικών γραμμών και υπόγειων σιδηροδρόμων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γεφυρών και σηράγγων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κοινωφελών έργων σχετικών με μεταφορά υγρών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κοινωφελών έργων ηλεκτρικής ενέργειας και τηλεπικοινωνιών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υδραυλικών και λιμενικών έργων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έργων πολιτικού μηχανικού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Κατεδαφίσεις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Προετοιμασία εργοτ</w:t>
            </w:r>
            <w:r w:rsidR="00E64BB4">
              <w:rPr>
                <w:rFonts w:ascii="Calibri" w:eastAsia="Times New Roman" w:hAnsi="Calibri" w:cs="Calibri"/>
                <w:sz w:val="20"/>
                <w:szCs w:val="20"/>
                <w:lang w:eastAsia="el-GR"/>
              </w:rPr>
              <w:t>α</w:t>
            </w:r>
            <w:r w:rsidRPr="003E1EB4">
              <w:rPr>
                <w:rFonts w:ascii="Calibri" w:eastAsia="Times New Roman" w:hAnsi="Calibri" w:cs="Calibri"/>
                <w:sz w:val="20"/>
                <w:szCs w:val="20"/>
                <w:lang w:eastAsia="el-GR"/>
              </w:rPr>
              <w:t>ξ</w:t>
            </w:r>
            <w:r w:rsidR="00E64BB4">
              <w:rPr>
                <w:rFonts w:ascii="Calibri" w:eastAsia="Times New Roman" w:hAnsi="Calibri" w:cs="Calibri"/>
                <w:sz w:val="20"/>
                <w:szCs w:val="20"/>
                <w:lang w:eastAsia="el-GR"/>
              </w:rPr>
              <w:t>ί</w:t>
            </w:r>
            <w:r w:rsidRPr="003E1EB4">
              <w:rPr>
                <w:rFonts w:ascii="Calibri" w:eastAsia="Times New Roman" w:hAnsi="Calibri" w:cs="Calibri"/>
                <w:sz w:val="20"/>
                <w:szCs w:val="20"/>
                <w:lang w:eastAsia="el-GR"/>
              </w:rPr>
              <w:t xml:space="preserve">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Δοκιμαστικές γεωτρήσεις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Ηλεκτρικές εγκαταστάσεις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Υδραυλικές και κλιματιστικές εγκαταστάσεις θέρμανσης και ψύξης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κατασκευαστικές εγκαταστάσεις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Επιχρίσεις κονιαμάτων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Ξυλουργικές εργασίες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Επενδύσεις δαπέδων και τοίχων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Χρωματισμοί και τοποθέτηση υαλοπινάκων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κατασκευαστικές εργασίες ολοκλήρωσης και τελειώματος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κατασκευής στεγών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εξειδικευμένες κατασκευαστικές δραστηριότητες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αυτοκινήτων και ελαφρών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άλλων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Συντήρηση και επισκευή μηχανοκίνητων οχημάτων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μερών και εξαρτημάτων μηχανοκίνητων οχημάτων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μερών και εξαρτημάτων μηχανοκίνητων οχημάτων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συντήρηση και επισκευή μοτοσικλετών και των μερών και εξαρτημάτων τους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καυσίμων, μεταλλευμάτων, μετάλλων και βιομηχανικών 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ξυλείας και οικοδομικών υλικών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Εμπορικοί αντιπρόσωποι που μεσολαβούν στην πώληση μηχανημάτων, βιομηχανικού εξοπλισμού, πλοίων και αεροσκαφών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επίπλων, ειδών οικιακής χρήσης, σιδηρικών και ειδών κιγκαλερίας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Εμπορικοί αντιπρόσωποι που μεσολαβούν στην πώληση τροφίμων, ποτών και καπνού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46.18.11.01</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46.18.11.02</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αρωμάτων και παρασκευασμάτων καλλωπισμού</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46.18.11.06</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ιατρικών και οδοντιατρικών οργάνων, μηχανημάτων και εργαλείων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διαφόρων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σιτηρών, ακατέργαστου καπνού, σπόρων και ζωοτροφών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λουλουδιών και φυτών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ζώντων ζώων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δερμάτων, προβιών και κατεργασμένου δέρματος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κρέατος και προϊόντων κρέατος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γαλακτοκομικών προϊόντων, αβγών και βρώσιμων ελαίων και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ζάχαρης, σοκολάτας και ειδών ζαχαροπλαστικής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καφέ, τσαγιού, κακάου και μπαχαρικών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άλλων τροφίμων, συμπεριλαμβανομένων ψαριών, καρκινοειδών και μαλακίων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Μη εξειδικευμένο χονδρικό εμπόριο τροφίμων, ποτών και καπνού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κλωστοϋφαντουργικών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ενδυμάτων και υποδημάτων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ειδών πορσελάνης και γυαλικών και υλικών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αρωμάτων και καλλυντικών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χειρουργικών, ιατρικών και ορθοπεδικών οργάνων και συσκευών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επίπλων, χαλιών και φωτιστικών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ρολογιών και κοσμημάτων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ειδών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ηλεκτρονικών υπολογιστών, περιφερειακού εξοπλισμού υπολογιστών και λογισμικού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ηλεκτρονικού και τηλεπικοινωνιακού εξοπλισμού και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γεωργικών μηχανημάτων, εξοπλισμού και προμηθειών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εργαλειομηχανών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εξορυκτικών μηχανημάτων, καθώς και μηχανημάτων για κατασκευαστικά έργα και έργα πολιτικού μηχανικού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μηχανημάτων για την κλωστοϋφαντουργική βιομηχανία, και χονδρικό εμπόριο ραπτομηχανών και πλεκτομηχανών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επίπλων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μηχανών και εξοπλισμού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μετάλλων και μεταλλευμάτων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ξυλείας, οικοδομικών υλικών και ειδών υγιεινής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σιδηρικών, υδραυλικών ειδών και εξοπλισμού και προμηθειών για εγκαταστάσεις θέρμανσης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ενδιάμεσων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απορριμμάτων και υπολειμμάτων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Μη εξειδικευμένο χονδρικό εμπόριο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Άλλο λιανικό εμπόριο σε μη εξειδικευμένα καταστήματα, εκτός από Εκμετάλλευση καταστήματος ψιλικών ειδών γενικά (47.19.10.01)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ψαριών, καρκινοειδών και μαλακίων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ψωμιού, αρτοσκευασμάτων και λοιπών ειδών αρτοποιίας και ζαχαροπλαστικής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ποτών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άλλων τροφίμων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καυσίμων κίνησης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τηλεπικοινωνιακού εξοπλισμού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εξοπλισμού ήχου και εικόνας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κλωστοϋφαντουργικών προϊόντων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σιδηρικών, χρωμάτων και τζαμιών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χαλιών, κιλιμιών και επενδύσεων δαπέδου και τοίχου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ηλεκτρικών οικιακών συσκευών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επίπλων, φωτιστικών και άλλων ειδών οικιακής χρήσης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βιβλίων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εφημερίδων και γραφικής ύλης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εγγραφών μουσικής και εικόνας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αθλητικού εξοπλισμού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παιχνιδιών κάθε είδους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ενδυμάτων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υποδημάτων και δερμάτινων ειδών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ιατρικών και ορθοπεδικών ειδών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καλλυντικών και ειδών καλλωπισμού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λουλουδιών, φυτών, σπόρων, λιπασμάτων, ζώων συντροφιάς και σχετικών ζωοτροφών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ρολογιών και κοσμημάτων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Άλλο λιανικό εμπόριο καινούργιων ειδών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μεταχειρισμένων ειδών σε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τροφίμων, ποτών και καπνού,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κλωστοϋφαντουργικών προϊόντων, ενδυμάτων και υποδημάτων,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άλλων ειδών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47.91.71</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ειδών ιματισμού,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υποδημάτων,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47.91.73</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δερμάτινων ειδών και ειδών ταξιδιού,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Άλλο λιανικό εμπόριο εκτός καταστημάτων, υπαίθριων πάγκων ή αγορών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Υπεραστικές σιδηροδρομικές μεταφορές επιβατών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Σιδηροδρομικές μεταφορές εμπορευμάτων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Αστικές και προαστιακές χερσαίες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ταξί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χερσαίες μεταφορές επιβατών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Οδικές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μετακόμισης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Θαλάσσιες και ακτοπλοϊκές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Θαλάσσιες και ακτοπλοϊκές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Εσωτερικές πλωτές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Εσωτερικές πλωτές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51.10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Αεροπορικές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51.21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Αεροπορικές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Αποθήκευση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συναφείς με τις χερσαίες μεταφορές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συναφείς με τις πλωτές μεταφορές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συναφείς με τις αεροπορικές μεταφορές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Διακίνηση φορτίων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υποστηρικτικές προς τη μεταφορά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ταχυδρομικές και ταχυμεταφορικές δραστηριότητες, εκτός από Υπηρεσίες κατ οίκον παράδοσης τροφίμων (delivery) (53.20.12)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Ξενοδοχεία και παρόμοια καταλύματα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Καταλύματα διακοπών και άλλα καταλύματα σύντομης διαμονής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Χώροι κατασκήνωσης, εγκαταστάσεις για οχήματα αναψυχής και ρυμουλκούμενα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Άλλα καταλύματα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εστιατορίων και κινητών μονάδων εστίασης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τροφοδοσίας για εκδηλώσεις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Aλλες υπηρεσίες εστίασης, εκτός από Υπηρεσίες γευμάτων που παρέχονται από στρατιωτικές τραπεζαρίες (56.29.20.01)</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βιβλίων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τηλεφωνικών και κάθε είδους καταλόγων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εφημερίδων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έντυπων περιοδικών κάθε είδους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εκδοτικές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παιχνιδιών για ηλεκτρονικούς υπολογιστές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άλλου λογισμικού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παραγωγής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συνοδευτικές της παραγωγής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διανομής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προβολής κινηματογραφικών ταινιών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Ηχογραφήσεις και μουσικές εκδόσεις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Ραδιοφωνικές εκπομπές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τηλεοπτικού προγραμματισμού και τηλεοπτικών εκπομπών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61.90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τηλεπικοινωνιακές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προγραμματισμού ηλεκτρονικών συστημάτων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συμβουλών σχετικά με τους ηλεκτρονικούς υπολογιστές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διαχείρισης ηλεκτρονικών συστημάτων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της τεχνολογίας της πληροφορίας και δραστηριότητες υπηρεσιών ηλεκτρονικών υπολογιστών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δεδομένων, καταχώρηση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Δικτυακές πύλες (webportals)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πρακτορείων ειδήσεων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 δραστηριότητες υπηρεσιών πληροφορίας 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δ</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α</w:t>
            </w:r>
            <w:r w:rsidR="00E64BB4">
              <w:rPr>
                <w:rFonts w:ascii="Calibri" w:eastAsia="Times New Roman" w:hAnsi="Calibri" w:cs="Calibri"/>
                <w:sz w:val="20"/>
                <w:szCs w:val="20"/>
                <w:lang w:eastAsia="el-GR"/>
              </w:rPr>
              <w:t>.</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εταιρειών χαρτοφυλακίου (holding)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καταπιστεύματα (trusts), κεφάλαια (funds) και παρεμφερή χρηματοπιστωτικά μέσα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Χρηματοδοτική μίσθωση (leasing)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Ασφάλειες ζωής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Ασφάλειες εκτός από τις ασφάλειες ζωής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Αντασφάλιση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συναλλαγές συμβάσεων χρεογράφων και αγαθών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Αξιολόγηση κινδύνων και ζημιών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ασφαλιστικών πρακτόρων και μεσιτών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συναφείς προς τις ασφαλίσεις και τα συνταξιοδοτικά ταμεία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διαχείρισης κεφαλαίων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Αγοραπωλησία ιδιόκτητων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Εκμίσθωση και διαχείριση ιδιόκτητων ή μισθωμένων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Μεσιτικά γραφεία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Διαχείριση ακίνητης περιουσίας, έναντι αμοιβής ή βάσει σύμβασης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λογιστικής, τήρησης βιβλίων και λογιστικού ελέγχου παροχή φορολογικών συμβουλών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κεντρικών γραφείων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δημοσίων σχέσεων και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παροχής επιχειρηματικών συμβουλών και άλλων συμβουλών διαχείρισης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αρχιτεκτόνων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μηχανικών και συναφείς δραστηριότητες παροχής τεχνικών συμβουλών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Τεχνικές δοκιμές και αναλύσεις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στη βιοτεχνολογία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σε άλλες φυσικές επιστήμες και τη μηχανική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στις κοινωνικές και ανθρωπιστικές επιστήμες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Διαφημιστικά γραφεία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Παρουσίαση στα μέσα ενημέρωσης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αγοράς και δημοσκοπήσεις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ειδικευμένου σχεδίου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Φωτογραφικές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μετάφρασης και διερμηνείας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επαγγελματικές, επιστημονικές και τεχνικές δραστηριότητες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75.00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Κτηνιατρικές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αυτοκινήτων και ελαφρών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Ενοικίαση και εκμίσθωση φορτηγών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ειδών αναψυχής και αθλητικών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βιντεοκασετών και δίσκων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άλλων ειδών προσωπικής ή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γεωργικών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μηχανημάτων και εξοπλισμού κατασκευών και έργων πολιτικού μηχανικού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μηχανημάτων και εξοπλισμού γραφείου (συμπεριλαμβανομένων των ηλεκτρονικών υπολογιστών)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εξοπλισμού πλωτών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εξοπλισμού αεροπορικών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Ενοικίαση και εκμίσθωση άλλων μηχανημάτων, ειδών εξοπλισμού και υλικών αγαθών 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δ</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α</w:t>
            </w:r>
            <w:r w:rsidR="00E64BB4">
              <w:rPr>
                <w:rFonts w:ascii="Calibri" w:eastAsia="Times New Roman" w:hAnsi="Calibri" w:cs="Calibri"/>
                <w:sz w:val="20"/>
                <w:szCs w:val="20"/>
                <w:lang w:eastAsia="el-GR"/>
              </w:rPr>
              <w:t>.</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Εκμίσθωση πνευματικής ιδιοκτησίας και παρεμφερών προϊόντων, με εξαίρεση τα έργα με δικαιώματα δημιουργού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εύρεσης εργασίας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γραφείων εύρεσης προσωρινής απασχόλησης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υπηρεσίες διάθεσης ανθρώπινου δυναμικού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ταξιδιωτικών πρακτορείων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οργανωμένων ταξιδιών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υπηρεσιών κρατήσεων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ιδιωτικής προστασίας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συστημάτων προστασίας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έρευνας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81.10</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συνδυασμού βοηθητικών υπηρεσιών (Συνδυασμένες βοηθητικές υπηρεσίες σε κτίρια και εξωτερικούς χώρους (καθαρισμού, φύλαξης, υποδοχής 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λπ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Γενικός καθαρισμός κτιρίων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καθαρισμού κτιρίων και βιομηχανικού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τοπίου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Συνδυασμένες διοικητικές δραστηριότητες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Αναπαραγωγή φωτοτυπιών, προετοιμασία εγγράφων και άλλες ειδικευμένες δραστηριότητες γραμματειακής υποστήριξης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τηλεφωνικών κέντρων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Οργάνωση συνεδρίων και εμπορικών εκθέσεων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είσπραξης και γραφείων οικονομικών και εμπορικών πληροφοριών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συσκευασίας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παροχής υπηρεσιών προς τις επιχειρήσεις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7A7C39" w:rsidRPr="003E1EB4" w:rsidTr="00491259">
        <w:trPr>
          <w:trHeight w:val="300"/>
        </w:trPr>
        <w:tc>
          <w:tcPr>
            <w:tcW w:w="1179" w:type="dxa"/>
            <w:shd w:val="clear" w:color="auto" w:fill="auto"/>
            <w:noWrap/>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84.13</w:t>
            </w:r>
          </w:p>
        </w:tc>
        <w:tc>
          <w:tcPr>
            <w:tcW w:w="8386" w:type="dxa"/>
            <w:shd w:val="clear" w:color="auto" w:fill="auto"/>
            <w:noWrap/>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Ρύθμιση των επιχειρηματικών δραστηριοτήτων και συμβολή στην αποτελεσματικότερη λειτουργία των επιχειρήσεων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Δικαιοσύνη και δικαστικές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Προσχολική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Πρωτοβάθμια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Γενική δευτεροβάθμια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Τεχνική και επαγγελματική δευτεροβάθμια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Μεταδευτεροβάθμια μη τριτοβάθμια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Τριτοβάθμια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Αθλητική και ψυχαγωγική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Πολιτιστική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σχολών ερασιτεχνών οδηγών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Άλλη εκπαίδευση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Εκπαιδευτικές υποστηρικτικές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άσκησης γενικών ιατρικών επαγγελμάτων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άσκησης ειδικών ιατρικών επαγγελμάτων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άσκησης οδοντιατρικών επαγγελμάτων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86.90</w:t>
            </w:r>
          </w:p>
        </w:tc>
        <w:tc>
          <w:tcPr>
            <w:tcW w:w="8386" w:type="dxa"/>
            <w:shd w:val="clear" w:color="auto" w:fill="auto"/>
            <w:noWrap/>
            <w:vAlign w:val="center"/>
            <w:hideMark/>
          </w:tcPr>
          <w:p w:rsidR="007A7C39" w:rsidRPr="003E1EB4" w:rsidRDefault="00E64BB4"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w:t>
            </w:r>
            <w:r w:rsidR="007A7C39" w:rsidRPr="003E1EB4">
              <w:rPr>
                <w:rFonts w:ascii="Calibri" w:eastAsia="Times New Roman" w:hAnsi="Calibri" w:cs="Calibri"/>
                <w:sz w:val="20"/>
                <w:szCs w:val="20"/>
                <w:lang w:eastAsia="el-GR"/>
              </w:rPr>
              <w:t xml:space="preserve"> δραστηριότητες ανθρώπινης υγείας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νοσοκομειακής φροντίδας με παροχή καταλύματος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φροντίδας με παροχή καταλύματος για άτομα με νοητική υστέρηση, ψυχικές διαταραχές και χρήση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φροντίδας με παροχή καταλύματος για ηλικιωμένους και άτομα με αναπηρία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φροντίδας με παροχή καταλύματος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κοινωνικής μέριμνας χωρίς παροχή καταλύματος για ηλικιωμένους και άτομα με αναπηρία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βρεφονηπιακών και παιδικών σταθμών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 δραστηριότητες κοινωνικής μέριμνας χωρίς παροχή καταλύματος πδκα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Τέχνες του θεάματος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τις τέχνες του θεάματος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Καλλιτεχνική δημιουργία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αιθουσών θεαμάτων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βιβλιοθηκών και αρχειοφυλακείων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μουσείων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ιστορικών χώρων και κτιρίων και παρόμοιων πόλων έλξης επισκεπτών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βοτανικών και ζωολογικών κήπων και φυσικών βιοτόπων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92.00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αθλητικών εγκαταστάσεων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αθλητικών ομίλων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Εγκαταστάσεις γυμναστικής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αθλητικές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πάρκων αναψυχής και άλλων θεματικών πάρκων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διασκέδασης και ψυχαγωγίας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επιχειρηματικών και εργοδοτικών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επαγγελματικών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θρησκευτικών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άλλων οργανώσεων π.δ.κ.α.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εξοπλισμού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ηλεκτρονικών ειδών ευρείας κατανάλωσης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συσκευών οικιακής χρήσης και εξοπλισμού σπιτιού και κήπου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Επιδιόρθωση υποδημάτων και δερμάτινων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επίπλων και ειδών οικιακής επίπλωσης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ρολογιών και κοσμημάτων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άλλων ειδών προσωπικής και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Πλύσιμο και (στεγνό) καθάρισμα κλωστοϋφαντουργικών και γούνινων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κομμωτηρίων, κουρείων και κέντρων αισθητικής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τη φυσική ευεξία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παροχής προσωπικών υπηρεσιών π.δ.κ.α., εκτός από Υπηρεσίες οικιακού υπηρέτη (96.09.19.13), Υπηρεσίες προσωπικού οδηγού αυτοκινήτων (96.09.19.15)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w:t>
            </w:r>
          </w:p>
        </w:tc>
        <w:tc>
          <w:tcPr>
            <w:tcW w:w="8386" w:type="dxa"/>
            <w:shd w:val="clear" w:color="auto" w:fill="auto"/>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w:t>
            </w:r>
          </w:p>
        </w:tc>
        <w:tc>
          <w:tcPr>
            <w:tcW w:w="8386" w:type="dxa"/>
            <w:shd w:val="clear" w:color="auto" w:fill="auto"/>
            <w:vAlign w:val="center"/>
            <w:hideMark/>
          </w:tcPr>
          <w:p w:rsidR="007A7C39" w:rsidRPr="003E1EB4" w:rsidRDefault="007A7C39" w:rsidP="00F23C25">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Επιχειρήσεις έκδοσης πρωτογενούς (branded) ψηφιακού περιεχομένου, οι οποίες είναι εγγεγρα</w:t>
            </w:r>
            <w:r w:rsidR="00E64BB4">
              <w:rPr>
                <w:rFonts w:ascii="Calibri" w:eastAsia="Times New Roman" w:hAnsi="Calibri" w:cs="Calibri"/>
                <w:sz w:val="20"/>
                <w:szCs w:val="20"/>
                <w:lang w:eastAsia="el-GR"/>
              </w:rPr>
              <w:t>μ</w:t>
            </w:r>
            <w:r w:rsidRPr="003E1EB4">
              <w:rPr>
                <w:rFonts w:ascii="Calibri" w:eastAsia="Times New Roman" w:hAnsi="Calibri" w:cs="Calibri"/>
                <w:sz w:val="20"/>
                <w:szCs w:val="20"/>
                <w:lang w:eastAsia="el-GR"/>
              </w:rPr>
              <w:t>μένες στο Μητρώο Επιχειρήσεων Ηλεκτρονικών Μέσων Ενημέρωσης (Μητρώο OnlineMedia) που τηρείται στην Γενική Γραμματεία Επικοινωνίας και Ενημ</w:t>
            </w:r>
            <w:r w:rsidR="00F23C25">
              <w:rPr>
                <w:rFonts w:ascii="Calibri" w:eastAsia="Times New Roman" w:hAnsi="Calibri" w:cs="Calibri"/>
                <w:sz w:val="20"/>
                <w:szCs w:val="20"/>
                <w:lang w:eastAsia="el-GR"/>
              </w:rPr>
              <w:t>έ</w:t>
            </w:r>
            <w:r w:rsidRPr="003E1EB4">
              <w:rPr>
                <w:rFonts w:ascii="Calibri" w:eastAsia="Times New Roman" w:hAnsi="Calibri" w:cs="Calibri"/>
                <w:sz w:val="20"/>
                <w:szCs w:val="20"/>
                <w:lang w:eastAsia="el-GR"/>
              </w:rPr>
              <w:t>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7A7C39" w:rsidRPr="003E1EB4" w:rsidTr="00491259">
        <w:trPr>
          <w:trHeight w:val="280"/>
        </w:trPr>
        <w:tc>
          <w:tcPr>
            <w:tcW w:w="1179" w:type="dxa"/>
            <w:shd w:val="clear" w:color="auto" w:fill="auto"/>
            <w:noWrap/>
            <w:vAlign w:val="center"/>
          </w:tcPr>
          <w:p w:rsidR="007A7C39" w:rsidRPr="003E1EB4" w:rsidRDefault="007A7C39" w:rsidP="00491259">
            <w:pPr>
              <w:spacing w:after="0" w:line="240" w:lineRule="auto"/>
              <w:rPr>
                <w:rFonts w:ascii="Calibri" w:eastAsia="Times New Roman" w:hAnsi="Calibri" w:cs="Calibri"/>
                <w:sz w:val="20"/>
                <w:szCs w:val="20"/>
                <w:lang w:eastAsia="el-GR"/>
              </w:rPr>
            </w:pPr>
          </w:p>
        </w:tc>
        <w:tc>
          <w:tcPr>
            <w:tcW w:w="8386" w:type="dxa"/>
            <w:shd w:val="clear" w:color="auto" w:fill="auto"/>
            <w:vAlign w:val="center"/>
          </w:tcPr>
          <w:p w:rsidR="007A7C39" w:rsidRPr="003E1EB4" w:rsidRDefault="007A7C39" w:rsidP="00491259">
            <w:pPr>
              <w:spacing w:after="0" w:line="240" w:lineRule="auto"/>
              <w:rPr>
                <w:rFonts w:ascii="Calibri" w:eastAsia="Times New Roman" w:hAnsi="Calibri" w:cs="Calibri"/>
                <w:sz w:val="20"/>
                <w:szCs w:val="20"/>
                <w:lang w:eastAsia="el-GR"/>
              </w:rPr>
            </w:pPr>
            <w:r w:rsidRPr="00944A36">
              <w:rPr>
                <w:rFonts w:ascii="Calibri" w:eastAsia="Times New Roman" w:hAnsi="Calibri" w:cs="Calibri"/>
                <w:sz w:val="20"/>
                <w:szCs w:val="20"/>
                <w:lang w:eastAsia="el-GR"/>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bl>
    <w:p w:rsidR="00395694" w:rsidRDefault="00395694" w:rsidP="00E64BB4"/>
    <w:sectPr w:rsidR="00395694" w:rsidSect="006D1871">
      <w:pgSz w:w="11906" w:h="16838"/>
      <w:pgMar w:top="1135" w:right="180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4DAA"/>
    <w:multiLevelType w:val="hybridMultilevel"/>
    <w:tmpl w:val="96B296C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
    <w:nsid w:val="3AFB6104"/>
    <w:multiLevelType w:val="hybridMultilevel"/>
    <w:tmpl w:val="44225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1E19E5"/>
    <w:multiLevelType w:val="hybridMultilevel"/>
    <w:tmpl w:val="4F5AB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EC59AB"/>
    <w:multiLevelType w:val="hybridMultilevel"/>
    <w:tmpl w:val="685ADF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A7C39"/>
    <w:rsid w:val="00395694"/>
    <w:rsid w:val="003D7A9D"/>
    <w:rsid w:val="007A7C39"/>
    <w:rsid w:val="00980753"/>
    <w:rsid w:val="00D74455"/>
    <w:rsid w:val="00E64BB4"/>
    <w:rsid w:val="00F20F72"/>
    <w:rsid w:val="00F23C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7C39"/>
    <w:pPr>
      <w:tabs>
        <w:tab w:val="center" w:pos="4153"/>
        <w:tab w:val="right" w:pos="8306"/>
      </w:tabs>
      <w:spacing w:after="0" w:line="240" w:lineRule="auto"/>
    </w:pPr>
  </w:style>
  <w:style w:type="character" w:customStyle="1" w:styleId="Char">
    <w:name w:val="Υποσέλιδο Char"/>
    <w:basedOn w:val="a0"/>
    <w:link w:val="a3"/>
    <w:uiPriority w:val="99"/>
    <w:rsid w:val="007A7C39"/>
  </w:style>
  <w:style w:type="paragraph" w:styleId="a4">
    <w:name w:val="Balloon Text"/>
    <w:basedOn w:val="a"/>
    <w:link w:val="Char0"/>
    <w:uiPriority w:val="99"/>
    <w:semiHidden/>
    <w:unhideWhenUsed/>
    <w:rsid w:val="007A7C3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A7C39"/>
    <w:rPr>
      <w:rFonts w:ascii="Tahoma" w:hAnsi="Tahoma" w:cs="Tahoma"/>
      <w:sz w:val="16"/>
      <w:szCs w:val="16"/>
    </w:rPr>
  </w:style>
  <w:style w:type="table" w:styleId="a5">
    <w:name w:val="Table Grid"/>
    <w:basedOn w:val="a1"/>
    <w:uiPriority w:val="59"/>
    <w:rsid w:val="007A7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7A7C39"/>
    <w:rPr>
      <w:color w:val="0000FF"/>
      <w:u w:val="single"/>
    </w:rPr>
  </w:style>
  <w:style w:type="character" w:styleId="-0">
    <w:name w:val="FollowedHyperlink"/>
    <w:basedOn w:val="a0"/>
    <w:uiPriority w:val="99"/>
    <w:semiHidden/>
    <w:unhideWhenUsed/>
    <w:rsid w:val="007A7C39"/>
    <w:rPr>
      <w:color w:val="800080"/>
      <w:u w:val="single"/>
    </w:rPr>
  </w:style>
  <w:style w:type="paragraph" w:customStyle="1" w:styleId="xl63">
    <w:name w:val="xl63"/>
    <w:basedOn w:val="a"/>
    <w:rsid w:val="007A7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4">
    <w:name w:val="xl64"/>
    <w:basedOn w:val="a"/>
    <w:rsid w:val="007A7C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5">
    <w:name w:val="xl65"/>
    <w:basedOn w:val="a"/>
    <w:rsid w:val="007A7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6">
    <w:name w:val="xl66"/>
    <w:basedOn w:val="a"/>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7">
    <w:name w:val="xl67"/>
    <w:basedOn w:val="a"/>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styleId="a6">
    <w:name w:val="List Paragraph"/>
    <w:basedOn w:val="a"/>
    <w:uiPriority w:val="34"/>
    <w:qFormat/>
    <w:rsid w:val="007A7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unhideWhenUsed/>
    <w:rsid w:val="007A7C39"/>
    <w:pPr>
      <w:tabs>
        <w:tab w:val="center" w:pos="4153"/>
        <w:tab w:val="right" w:pos="8306"/>
      </w:tabs>
      <w:spacing w:after="0" w:line="240" w:lineRule="auto"/>
    </w:pPr>
  </w:style>
  <w:style w:type="character" w:customStyle="1" w:styleId="Char">
    <w:name w:val="Υποσέλιδο Char"/>
    <w:basedOn w:val="DefaultParagraphFont"/>
    <w:link w:val="Footer"/>
    <w:uiPriority w:val="99"/>
    <w:rsid w:val="007A7C39"/>
  </w:style>
  <w:style w:type="paragraph" w:styleId="BalloonText">
    <w:name w:val="Balloon Text"/>
    <w:basedOn w:val="Normal"/>
    <w:link w:val="Char0"/>
    <w:uiPriority w:val="99"/>
    <w:semiHidden/>
    <w:unhideWhenUsed/>
    <w:rsid w:val="007A7C39"/>
    <w:pPr>
      <w:spacing w:after="0" w:line="240" w:lineRule="auto"/>
    </w:pPr>
    <w:rPr>
      <w:rFonts w:ascii="Tahoma" w:hAnsi="Tahoma" w:cs="Tahoma"/>
      <w:sz w:val="16"/>
      <w:szCs w:val="16"/>
    </w:rPr>
  </w:style>
  <w:style w:type="character" w:customStyle="1" w:styleId="Char0">
    <w:name w:val="Κείμενο πλαισίου Char"/>
    <w:basedOn w:val="DefaultParagraphFont"/>
    <w:link w:val="BalloonText"/>
    <w:uiPriority w:val="99"/>
    <w:semiHidden/>
    <w:rsid w:val="007A7C39"/>
    <w:rPr>
      <w:rFonts w:ascii="Tahoma" w:hAnsi="Tahoma" w:cs="Tahoma"/>
      <w:sz w:val="16"/>
      <w:szCs w:val="16"/>
    </w:rPr>
  </w:style>
  <w:style w:type="table" w:styleId="TableGrid">
    <w:name w:val="Table Grid"/>
    <w:basedOn w:val="TableNormal"/>
    <w:uiPriority w:val="59"/>
    <w:rsid w:val="007A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A7C39"/>
    <w:rPr>
      <w:color w:val="0000FF"/>
      <w:u w:val="single"/>
    </w:rPr>
  </w:style>
  <w:style w:type="character" w:styleId="FollowedHyperlink">
    <w:name w:val="FollowedHyperlink"/>
    <w:basedOn w:val="DefaultParagraphFont"/>
    <w:uiPriority w:val="99"/>
    <w:semiHidden/>
    <w:unhideWhenUsed/>
    <w:rsid w:val="007A7C39"/>
    <w:rPr>
      <w:color w:val="800080"/>
      <w:u w:val="single"/>
    </w:rPr>
  </w:style>
  <w:style w:type="paragraph" w:customStyle="1" w:styleId="xl63">
    <w:name w:val="xl63"/>
    <w:basedOn w:val="Normal"/>
    <w:rsid w:val="007A7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4">
    <w:name w:val="xl64"/>
    <w:basedOn w:val="Normal"/>
    <w:rsid w:val="007A7C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5">
    <w:name w:val="xl65"/>
    <w:basedOn w:val="Normal"/>
    <w:rsid w:val="007A7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6">
    <w:name w:val="xl66"/>
    <w:basedOn w:val="Normal"/>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7">
    <w:name w:val="xl67"/>
    <w:basedOn w:val="Normal"/>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styleId="ListParagraph">
    <w:name w:val="List Paragraph"/>
    <w:basedOn w:val="Normal"/>
    <w:uiPriority w:val="34"/>
    <w:qFormat/>
    <w:rsid w:val="007A7C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20514</Words>
  <Characters>110778</Characters>
  <Application>Microsoft Office Word</Application>
  <DocSecurity>0</DocSecurity>
  <Lines>923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user</cp:lastModifiedBy>
  <cp:revision>2</cp:revision>
  <cp:lastPrinted>2020-10-31T11:50:00Z</cp:lastPrinted>
  <dcterms:created xsi:type="dcterms:W3CDTF">2020-10-31T18:24:00Z</dcterms:created>
  <dcterms:modified xsi:type="dcterms:W3CDTF">2020-10-31T18:24:00Z</dcterms:modified>
</cp:coreProperties>
</file>